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28D" w:rsidRDefault="0092028D" w:rsidP="009202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Вероятность и статистика 7 класс</w:t>
      </w:r>
    </w:p>
    <w:tbl>
      <w:tblPr>
        <w:tblStyle w:val="a4"/>
        <w:tblW w:w="0" w:type="auto"/>
        <w:tblInd w:w="-176" w:type="dxa"/>
        <w:tblLook w:val="04A0"/>
      </w:tblPr>
      <w:tblGrid>
        <w:gridCol w:w="2362"/>
        <w:gridCol w:w="7384"/>
      </w:tblGrid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92028D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8D" w:rsidRDefault="0092028D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вероятности и статистике    для 7 класса </w:t>
            </w:r>
          </w:p>
        </w:tc>
      </w:tr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92028D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8D" w:rsidRDefault="0092028D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Светлана Васильевна</w:t>
            </w:r>
          </w:p>
        </w:tc>
      </w:tr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92028D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8D" w:rsidRDefault="0092028D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 родителям. Возраст детей 12-13 лет.</w:t>
            </w:r>
          </w:p>
        </w:tc>
      </w:tr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92028D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8D" w:rsidRDefault="0092028D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Математика. Вероятность и статистика: 7-9 классы И.Р. Высоцкий, И.В. Ященко; под редакцией И.В. Ященко. Москва. Просвещение 2023г</w:t>
            </w:r>
          </w:p>
        </w:tc>
      </w:tr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92028D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8D" w:rsidRDefault="0092028D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Федеральная рабочая программа основного общего математика (базовый уровень) (для 5-9 классов образовательных организаций) Москва -2023. </w:t>
            </w:r>
          </w:p>
        </w:tc>
      </w:tr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101E3F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8D" w:rsidRDefault="0092028D" w:rsidP="0092028D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firstLine="0"/>
              <w:jc w:val="both"/>
              <w:rPr>
                <w:color w:val="333333"/>
                <w:sz w:val="21"/>
                <w:szCs w:val="21"/>
              </w:rPr>
            </w:pPr>
            <w:proofErr w:type="gramStart"/>
            <w:r>
              <w:rPr>
                <w:color w:val="333333"/>
              </w:rPr>
              <w:t>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      </w:r>
            <w:proofErr w:type="gramEnd"/>
          </w:p>
          <w:p w:rsidR="0092028D" w:rsidRPr="0092028D" w:rsidRDefault="0092028D" w:rsidP="0092028D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      </w:r>
          </w:p>
          <w:p w:rsidR="0092028D" w:rsidRPr="0092028D" w:rsidRDefault="0092028D" w:rsidP="0092028D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Изучение основ комбинаторики развивает навыки организации перебора и подсчёта числа вариантов, в том числе в прикладных задачах. </w:t>
            </w:r>
          </w:p>
          <w:p w:rsidR="0092028D" w:rsidRDefault="0092028D" w:rsidP="0092028D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      </w:r>
            <w:proofErr w:type="gramStart"/>
            <w:r>
              <w:rPr>
                <w:color w:val="333333"/>
              </w:rPr>
              <w:t>информации</w:t>
            </w:r>
            <w:proofErr w:type="gramEnd"/>
            <w:r>
              <w:rPr>
                <w:color w:val="333333"/>
              </w:rPr>
              <w:t xml:space="preserve"> и закладываются основы вероятностного мышления.</w:t>
            </w:r>
          </w:p>
          <w:p w:rsidR="0092028D" w:rsidRPr="0092028D" w:rsidRDefault="0092028D" w:rsidP="0092028D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92028D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Pr="00101E3F" w:rsidRDefault="00101E3F" w:rsidP="00101E3F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дать знания, умения  и навыки, необходимые для ориентирования в современной информационной среде, общую статистическую грамотность, независимо от ее характера;</w:t>
            </w:r>
          </w:p>
          <w:p w:rsidR="00101E3F" w:rsidRPr="00101E3F" w:rsidRDefault="00101E3F" w:rsidP="00101E3F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подчеркнуть и выявить тесные связи теории вероятностей в повседневной жизни и другими изучаемыми дисциплинами, по возможности избегая неактуальных в современной жизни вероятностных моделей;</w:t>
            </w:r>
          </w:p>
          <w:p w:rsidR="0092028D" w:rsidRDefault="00101E3F" w:rsidP="00101E3F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проиллюстрировать материал яркими, доступными и запоминающимися примерами.</w:t>
            </w:r>
          </w:p>
        </w:tc>
      </w:tr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92028D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предмета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учебном плане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8D" w:rsidRDefault="0092028D" w:rsidP="00101E3F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учебным планом   на изучени</w:t>
            </w:r>
            <w:r w:rsidR="00101E3F">
              <w:rPr>
                <w:rFonts w:ascii="Times New Roman" w:hAnsi="Times New Roman" w:cs="Times New Roman"/>
                <w:sz w:val="24"/>
                <w:szCs w:val="24"/>
              </w:rPr>
              <w:t xml:space="preserve">е вероятности и </w:t>
            </w:r>
            <w:r w:rsidR="0010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  в 7 классе отводится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101E3F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34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92028D" w:rsidTr="0092028D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8D" w:rsidRDefault="0092028D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Внесенные изменения и их обоснования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8D" w:rsidRDefault="00101E3F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</w:t>
            </w:r>
          </w:p>
        </w:tc>
      </w:tr>
    </w:tbl>
    <w:p w:rsidR="0092028D" w:rsidRDefault="0092028D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92028D"/>
    <w:p w:rsidR="00101E3F" w:rsidRDefault="00101E3F" w:rsidP="00101E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Вероятность и статистика 8 класс</w:t>
      </w:r>
    </w:p>
    <w:tbl>
      <w:tblPr>
        <w:tblStyle w:val="a4"/>
        <w:tblW w:w="0" w:type="auto"/>
        <w:tblInd w:w="-176" w:type="dxa"/>
        <w:tblLook w:val="04A0"/>
      </w:tblPr>
      <w:tblGrid>
        <w:gridCol w:w="2362"/>
        <w:gridCol w:w="7384"/>
      </w:tblGrid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Default="00101E3F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вероятности и статистике    для 8 класса </w:t>
            </w:r>
          </w:p>
        </w:tc>
      </w:tr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Default="00101E3F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Светлана Васильевна</w:t>
            </w:r>
          </w:p>
        </w:tc>
      </w:tr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Default="00101E3F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 родителям. Возраст детей 13-15 лет.</w:t>
            </w:r>
          </w:p>
        </w:tc>
      </w:tr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Default="00101E3F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Математика. Вероятность и статистика: 7-9 классы И.Р. Высоцкий, И.В. Ященко; под редакцией И.В. Ященко. Москва. Просвещение 2023г</w:t>
            </w:r>
          </w:p>
        </w:tc>
      </w:tr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Default="00101E3F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Федеральная рабочая программа основного общего математика (базовый уровень) (для 5-9 классов образовательных организаций) Москва -2023. </w:t>
            </w:r>
          </w:p>
        </w:tc>
      </w:tr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Default="00101E3F" w:rsidP="0085735B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firstLine="0"/>
              <w:jc w:val="both"/>
              <w:rPr>
                <w:color w:val="333333"/>
                <w:sz w:val="21"/>
                <w:szCs w:val="21"/>
              </w:rPr>
            </w:pPr>
            <w:proofErr w:type="gramStart"/>
            <w:r>
              <w:rPr>
                <w:color w:val="333333"/>
              </w:rPr>
              <w:t>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      </w:r>
            <w:proofErr w:type="gramEnd"/>
          </w:p>
          <w:p w:rsidR="00101E3F" w:rsidRPr="0092028D" w:rsidRDefault="00101E3F" w:rsidP="0085735B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      </w:r>
          </w:p>
          <w:p w:rsidR="00101E3F" w:rsidRPr="0092028D" w:rsidRDefault="00101E3F" w:rsidP="0085735B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Изучение основ комбинаторики развивает навыки организации перебора и подсчёта числа вариантов, в том числе в прикладных задачах. </w:t>
            </w:r>
          </w:p>
          <w:p w:rsidR="00101E3F" w:rsidRDefault="00101E3F" w:rsidP="0085735B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      </w:r>
            <w:proofErr w:type="gramStart"/>
            <w:r>
              <w:rPr>
                <w:color w:val="333333"/>
              </w:rPr>
              <w:t>информации</w:t>
            </w:r>
            <w:proofErr w:type="gramEnd"/>
            <w:r>
              <w:rPr>
                <w:color w:val="333333"/>
              </w:rPr>
              <w:t xml:space="preserve"> и закладываются основы вероятностного мышления.</w:t>
            </w:r>
          </w:p>
          <w:p w:rsidR="00101E3F" w:rsidRPr="0092028D" w:rsidRDefault="00101E3F" w:rsidP="0085735B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Pr="00101E3F" w:rsidRDefault="00101E3F" w:rsidP="0085735B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дать знания, умения  и навыки, необходимые для ориентирования в современной информационной среде, общую статистическую грамотность, независимо от ее характера;</w:t>
            </w:r>
          </w:p>
          <w:p w:rsidR="00101E3F" w:rsidRPr="00101E3F" w:rsidRDefault="00101E3F" w:rsidP="0085735B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подчеркнуть и выявить тесные связи теории вероятностей в повседневной жизни и другими изучаемыми дисциплинами, по возможности избегая неактуальных в современной жизни вероятностных моделей;</w:t>
            </w:r>
          </w:p>
          <w:p w:rsidR="00101E3F" w:rsidRDefault="00101E3F" w:rsidP="0085735B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проиллюстрировать материал яркими, доступными и запоминающимися примерами.</w:t>
            </w:r>
          </w:p>
        </w:tc>
      </w:tr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предмета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учебном плане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Default="00101E3F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учебным планом   на изучение вероятности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  в 8 классе отводится 1 час в неделю, 34 часа в год.</w:t>
            </w:r>
          </w:p>
        </w:tc>
      </w:tr>
      <w:tr w:rsidR="00101E3F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3F" w:rsidRDefault="00101E3F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Внесенные изменения и их обоснования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3F" w:rsidRDefault="00101E3F" w:rsidP="00B25A32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мной уплотнено количество часов, предусмотренное программой по темам «</w:t>
            </w:r>
            <w:r w:rsidR="00B25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Благоприятствующие элементарные события. Вероятности событий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часа, «</w:t>
            </w:r>
            <w:r w:rsidR="00B25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умножения</w:t>
            </w:r>
            <w:r w:rsidRPr="0094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2 часов до 1 часа.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101E3F" w:rsidRDefault="00101E3F" w:rsidP="0092028D"/>
    <w:p w:rsidR="00101E3F" w:rsidRDefault="00101E3F" w:rsidP="0092028D"/>
    <w:p w:rsidR="0092028D" w:rsidRDefault="0092028D" w:rsidP="0092028D"/>
    <w:p w:rsidR="0092028D" w:rsidRDefault="0092028D" w:rsidP="0092028D"/>
    <w:p w:rsidR="0092028D" w:rsidRDefault="0092028D" w:rsidP="0092028D"/>
    <w:p w:rsidR="0092028D" w:rsidRDefault="0092028D" w:rsidP="0092028D"/>
    <w:p w:rsidR="00F12C76" w:rsidRDefault="00F12C76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p w:rsidR="00B25A32" w:rsidRDefault="00B25A32" w:rsidP="00B25A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Вероятность и статистика 9 класс</w:t>
      </w:r>
    </w:p>
    <w:tbl>
      <w:tblPr>
        <w:tblStyle w:val="a4"/>
        <w:tblW w:w="0" w:type="auto"/>
        <w:tblInd w:w="-176" w:type="dxa"/>
        <w:tblLook w:val="04A0"/>
      </w:tblPr>
      <w:tblGrid>
        <w:gridCol w:w="2362"/>
        <w:gridCol w:w="7384"/>
      </w:tblGrid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Default="00B25A32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вероятности и статистике    для 9 класса </w:t>
            </w:r>
          </w:p>
        </w:tc>
      </w:tr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Default="00B25A32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Светлана Васильевна</w:t>
            </w:r>
          </w:p>
        </w:tc>
      </w:tr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Default="00B25A32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 родителям. Возраст детей 13-16 лет.</w:t>
            </w:r>
          </w:p>
        </w:tc>
      </w:tr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Default="00B25A32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Математика. Вероятность и статистика: 7-9 классы И.Р. Высоцкий, И.В. Ященко; под редакцией И.В. Ященко. Москва. Просвещение 2023г</w:t>
            </w:r>
          </w:p>
        </w:tc>
      </w:tr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Default="00B25A32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Федеральная рабочая программа основного общего математика (базовый уровень) (для 5-9 классов образовательных организаций) Москва -2023. </w:t>
            </w:r>
          </w:p>
        </w:tc>
      </w:tr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Default="00B25A32" w:rsidP="0085735B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firstLine="0"/>
              <w:jc w:val="both"/>
              <w:rPr>
                <w:color w:val="333333"/>
                <w:sz w:val="21"/>
                <w:szCs w:val="21"/>
              </w:rPr>
            </w:pPr>
            <w:proofErr w:type="gramStart"/>
            <w:r>
              <w:rPr>
                <w:color w:val="333333"/>
              </w:rPr>
              <w:t>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      </w:r>
            <w:proofErr w:type="gramEnd"/>
          </w:p>
          <w:p w:rsidR="00B25A32" w:rsidRPr="0092028D" w:rsidRDefault="00B25A32" w:rsidP="0085735B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      </w:r>
          </w:p>
          <w:p w:rsidR="00B25A32" w:rsidRPr="0092028D" w:rsidRDefault="00B25A32" w:rsidP="0085735B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Изучение основ комбинаторики развивает навыки организации перебора и подсчёта числа вариантов, в том числе в прикладных задачах. </w:t>
            </w:r>
          </w:p>
          <w:p w:rsidR="00B25A32" w:rsidRDefault="00B25A32" w:rsidP="0085735B">
            <w:pPr>
              <w:pStyle w:val="a5"/>
              <w:numPr>
                <w:ilvl w:val="0"/>
                <w:numId w:val="4"/>
              </w:numPr>
              <w:spacing w:before="0" w:after="0" w:afterAutospacing="0"/>
              <w:ind w:left="508" w:hanging="142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      </w:r>
            <w:proofErr w:type="gramStart"/>
            <w:r>
              <w:rPr>
                <w:color w:val="333333"/>
              </w:rPr>
              <w:t>информации</w:t>
            </w:r>
            <w:proofErr w:type="gramEnd"/>
            <w:r>
              <w:rPr>
                <w:color w:val="333333"/>
              </w:rPr>
              <w:t xml:space="preserve"> и закладываются основы вероятностного мышления.</w:t>
            </w:r>
          </w:p>
          <w:p w:rsidR="00B25A32" w:rsidRPr="0092028D" w:rsidRDefault="00B25A32" w:rsidP="0085735B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Pr="00101E3F" w:rsidRDefault="00B25A32" w:rsidP="0085735B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дать знания, умения  и навыки, необходимые для ориентирования в современной информационной среде, общую статистическую грамотность, независимо от ее характера;</w:t>
            </w:r>
          </w:p>
          <w:p w:rsidR="00B25A32" w:rsidRPr="00101E3F" w:rsidRDefault="00B25A32" w:rsidP="0085735B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подчеркнуть и выявить тесные связи теории вероятностей в повседневной жизни и другими изучаемыми дисциплинами, по возможности избегая неактуальных в современной жизни вероятностных моделей;</w:t>
            </w:r>
          </w:p>
          <w:p w:rsidR="00B25A32" w:rsidRDefault="00B25A32" w:rsidP="0085735B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142" w:hanging="142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E3F">
              <w:rPr>
                <w:rFonts w:ascii="Times New Roman" w:hAnsi="Times New Roman" w:cs="Times New Roman"/>
                <w:sz w:val="24"/>
                <w:szCs w:val="24"/>
              </w:rPr>
              <w:t>проиллюстрировать материал яркими, доступными и запоминающимися примерами.</w:t>
            </w:r>
          </w:p>
        </w:tc>
      </w:tr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предмета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учебном плане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Default="00B25A32" w:rsidP="0085735B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учебным планом   на изучение вероятности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  в 9 классе отводится 1 час в неделю, 34 часа в год.</w:t>
            </w:r>
          </w:p>
        </w:tc>
      </w:tr>
      <w:tr w:rsidR="00B25A32" w:rsidTr="0085735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32" w:rsidRDefault="00B25A32" w:rsidP="0085735B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Внесенные изменения и их обоснования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32" w:rsidRDefault="00B25A32" w:rsidP="0085735B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</w:t>
            </w:r>
          </w:p>
        </w:tc>
      </w:tr>
    </w:tbl>
    <w:p w:rsidR="00B25A32" w:rsidRDefault="00B25A32" w:rsidP="00B25A32"/>
    <w:p w:rsidR="00B25A32" w:rsidRDefault="00B25A32" w:rsidP="006C0B77">
      <w:pPr>
        <w:spacing w:after="0"/>
        <w:ind w:firstLine="709"/>
        <w:jc w:val="both"/>
      </w:pPr>
    </w:p>
    <w:p w:rsidR="00B25A32" w:rsidRDefault="00B25A32" w:rsidP="006C0B77">
      <w:pPr>
        <w:spacing w:after="0"/>
        <w:ind w:firstLine="709"/>
        <w:jc w:val="both"/>
      </w:pPr>
    </w:p>
    <w:sectPr w:rsidR="00B25A3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AB37C9"/>
    <w:multiLevelType w:val="hybridMultilevel"/>
    <w:tmpl w:val="D0E0C1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B121419"/>
    <w:multiLevelType w:val="hybridMultilevel"/>
    <w:tmpl w:val="5CE8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D1CF6"/>
    <w:multiLevelType w:val="hybridMultilevel"/>
    <w:tmpl w:val="684CCC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28D"/>
    <w:rsid w:val="000124D9"/>
    <w:rsid w:val="00101E3F"/>
    <w:rsid w:val="006C0B77"/>
    <w:rsid w:val="008242FF"/>
    <w:rsid w:val="00870751"/>
    <w:rsid w:val="0092028D"/>
    <w:rsid w:val="00922C48"/>
    <w:rsid w:val="00B25A32"/>
    <w:rsid w:val="00B915B7"/>
    <w:rsid w:val="00EA59DF"/>
    <w:rsid w:val="00EE4070"/>
    <w:rsid w:val="00F12C76"/>
    <w:rsid w:val="00FA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8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28D"/>
    <w:pPr>
      <w:ind w:left="720"/>
      <w:contextualSpacing/>
    </w:pPr>
  </w:style>
  <w:style w:type="table" w:styleId="a4">
    <w:name w:val="Table Grid"/>
    <w:basedOn w:val="a1"/>
    <w:uiPriority w:val="59"/>
    <w:rsid w:val="00920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20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2023-09-22T17:41:00Z</dcterms:created>
  <dcterms:modified xsi:type="dcterms:W3CDTF">2023-09-22T18:09:00Z</dcterms:modified>
</cp:coreProperties>
</file>